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D" w:rsidRDefault="00D75BF7" w:rsidP="007C136E">
      <w:pPr>
        <w:spacing w:after="0"/>
        <w:jc w:val="center"/>
        <w:rPr>
          <w:b/>
          <w:sz w:val="36"/>
          <w:szCs w:val="36"/>
        </w:rPr>
      </w:pPr>
      <w:r w:rsidRPr="00324280">
        <w:rPr>
          <w:b/>
          <w:sz w:val="36"/>
          <w:szCs w:val="36"/>
        </w:rPr>
        <w:t>Kooperations-</w:t>
      </w:r>
      <w:r w:rsidR="007820AD" w:rsidRPr="00324280">
        <w:rPr>
          <w:b/>
          <w:sz w:val="36"/>
          <w:szCs w:val="36"/>
        </w:rPr>
        <w:t>Vereinbarung</w:t>
      </w:r>
    </w:p>
    <w:p w:rsidR="00324280" w:rsidRPr="00324280" w:rsidRDefault="00324280" w:rsidP="007C13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Erwachsenenbildung </w:t>
      </w:r>
      <w:r w:rsidR="00745A53">
        <w:rPr>
          <w:b/>
          <w:sz w:val="28"/>
          <w:szCs w:val="28"/>
        </w:rPr>
        <w:t>bei Kolping-Mainfranken</w:t>
      </w:r>
    </w:p>
    <w:p w:rsidR="007820AD" w:rsidRDefault="007820AD" w:rsidP="007C136E">
      <w:pPr>
        <w:spacing w:after="0"/>
        <w:jc w:val="center"/>
      </w:pPr>
    </w:p>
    <w:p w:rsidR="007820AD" w:rsidRDefault="00015EA7" w:rsidP="007C136E">
      <w:pPr>
        <w:spacing w:after="0"/>
        <w:jc w:val="center"/>
      </w:pPr>
      <w:r>
        <w:t>z</w:t>
      </w:r>
      <w:r w:rsidR="007820AD">
        <w:t>wischen</w:t>
      </w:r>
    </w:p>
    <w:p w:rsidR="007820AD" w:rsidRDefault="007820AD" w:rsidP="007C136E">
      <w:pPr>
        <w:spacing w:after="0"/>
        <w:jc w:val="center"/>
      </w:pPr>
    </w:p>
    <w:p w:rsidR="007C136E" w:rsidRDefault="007820AD" w:rsidP="007C136E">
      <w:pPr>
        <w:spacing w:after="0"/>
        <w:jc w:val="center"/>
      </w:pPr>
      <w:r w:rsidRPr="007C136E">
        <w:rPr>
          <w:b/>
        </w:rPr>
        <w:t>Kolping-Mainfranken GmbH</w:t>
      </w:r>
      <w:r>
        <w:t xml:space="preserve"> -  Kolping-Akademie -  K</w:t>
      </w:r>
      <w:r w:rsidR="007C136E">
        <w:t>olpingplatz 1, 97070 Würzburg,</w:t>
      </w:r>
    </w:p>
    <w:p w:rsidR="007820AD" w:rsidRDefault="007820AD" w:rsidP="007C136E">
      <w:pPr>
        <w:spacing w:after="0"/>
        <w:jc w:val="center"/>
      </w:pPr>
      <w:r>
        <w:t xml:space="preserve">im </w:t>
      </w:r>
      <w:proofErr w:type="gramStart"/>
      <w:r>
        <w:t>folgenden</w:t>
      </w:r>
      <w:proofErr w:type="gramEnd"/>
      <w:r>
        <w:t xml:space="preserve"> „Kolping-</w:t>
      </w:r>
      <w:r w:rsidR="00D75BF7">
        <w:t>Akademie</w:t>
      </w:r>
      <w:r>
        <w:t>“ genannt</w:t>
      </w:r>
    </w:p>
    <w:p w:rsidR="007820AD" w:rsidRDefault="007820AD" w:rsidP="007C136E">
      <w:pPr>
        <w:spacing w:after="0"/>
        <w:jc w:val="center"/>
      </w:pPr>
    </w:p>
    <w:p w:rsidR="007820AD" w:rsidRDefault="007C136E" w:rsidP="007C136E">
      <w:pPr>
        <w:spacing w:after="0"/>
        <w:jc w:val="center"/>
      </w:pPr>
      <w:r>
        <w:t>u</w:t>
      </w:r>
      <w:r w:rsidR="007820AD">
        <w:t>nd</w:t>
      </w:r>
    </w:p>
    <w:p w:rsidR="007820AD" w:rsidRDefault="007820AD" w:rsidP="007C136E">
      <w:pPr>
        <w:spacing w:after="0"/>
        <w:jc w:val="center"/>
      </w:pPr>
    </w:p>
    <w:p w:rsidR="00BD1C81" w:rsidRDefault="007C136E" w:rsidP="007C136E">
      <w:pPr>
        <w:spacing w:after="0"/>
        <w:jc w:val="center"/>
        <w:rPr>
          <w:i/>
        </w:rPr>
      </w:pPr>
      <w:r w:rsidRPr="007C136E">
        <w:rPr>
          <w:b/>
        </w:rPr>
        <w:t xml:space="preserve">der Kolpingsfamilie </w:t>
      </w:r>
      <w:r w:rsidR="00BD1C81">
        <w:rPr>
          <w:b/>
          <w:i/>
        </w:rPr>
        <w:t>………………………………</w:t>
      </w:r>
      <w:r w:rsidR="00D75BF7" w:rsidRPr="00D75BF7">
        <w:rPr>
          <w:i/>
        </w:rPr>
        <w:t xml:space="preserve">vertreten durch </w:t>
      </w:r>
    </w:p>
    <w:p w:rsidR="00BD1C81" w:rsidRDefault="00F76A80" w:rsidP="007C136E">
      <w:pPr>
        <w:spacing w:after="0"/>
        <w:jc w:val="center"/>
      </w:pPr>
      <w:r>
        <w:rPr>
          <w:i/>
        </w:rPr>
        <w:t>……………………..………………………………</w:t>
      </w:r>
      <w:r w:rsidR="00BD1C81">
        <w:rPr>
          <w:i/>
        </w:rPr>
        <w:t>.</w:t>
      </w:r>
      <w:r w:rsidR="00D75BF7" w:rsidRPr="00D75BF7">
        <w:rPr>
          <w:i/>
        </w:rPr>
        <w:t>Adresse</w:t>
      </w:r>
      <w:r>
        <w:t>..……………………………………………………</w:t>
      </w:r>
      <w:r w:rsidR="00D75BF7" w:rsidRPr="00D75BF7">
        <w:t>..</w:t>
      </w:r>
      <w:r w:rsidR="007820AD">
        <w:t xml:space="preserve"> </w:t>
      </w:r>
    </w:p>
    <w:p w:rsidR="007820AD" w:rsidRDefault="007820AD" w:rsidP="007C136E">
      <w:pPr>
        <w:spacing w:after="0"/>
        <w:jc w:val="center"/>
      </w:pPr>
      <w:r>
        <w:t>– im folgenden „Kolpingsfamilie“ genannt.</w:t>
      </w:r>
    </w:p>
    <w:p w:rsidR="007820AD" w:rsidRDefault="007820AD" w:rsidP="007820AD">
      <w:pPr>
        <w:spacing w:after="0"/>
      </w:pPr>
    </w:p>
    <w:p w:rsidR="007820AD" w:rsidRPr="007C136E" w:rsidRDefault="007820AD" w:rsidP="007820AD">
      <w:pPr>
        <w:spacing w:after="0"/>
        <w:rPr>
          <w:b/>
        </w:rPr>
      </w:pPr>
      <w:r w:rsidRPr="007C136E">
        <w:rPr>
          <w:b/>
        </w:rPr>
        <w:t xml:space="preserve">§ 1 Zweck der </w:t>
      </w:r>
      <w:r w:rsidR="00D75BF7">
        <w:rPr>
          <w:b/>
        </w:rPr>
        <w:t>Kooperations-</w:t>
      </w:r>
      <w:r w:rsidRPr="007C136E">
        <w:rPr>
          <w:b/>
        </w:rPr>
        <w:t>Vereinbarung</w:t>
      </w:r>
    </w:p>
    <w:p w:rsidR="007820AD" w:rsidRDefault="007820AD" w:rsidP="007820AD">
      <w:pPr>
        <w:pStyle w:val="Listenabsatz"/>
        <w:numPr>
          <w:ilvl w:val="0"/>
          <w:numId w:val="1"/>
        </w:numPr>
        <w:spacing w:after="0"/>
      </w:pPr>
      <w:r>
        <w:t>Beide Partner vereinbaren eine Zusammenarbeit im Bereich der Of</w:t>
      </w:r>
      <w:r w:rsidR="007C136E">
        <w:t xml:space="preserve">fenen Erwachsenenbildung. </w:t>
      </w:r>
      <w:r>
        <w:t>Bildungsveranstaltungen</w:t>
      </w:r>
      <w:r w:rsidR="007C136E">
        <w:t xml:space="preserve"> der Kolpingsfamilie im Sinne des Bayerischen </w:t>
      </w:r>
      <w:r w:rsidR="007C136E" w:rsidRPr="004770AA">
        <w:rPr>
          <w:b/>
        </w:rPr>
        <w:t>E</w:t>
      </w:r>
      <w:r w:rsidR="007C136E">
        <w:t>rwachsenen</w:t>
      </w:r>
      <w:r w:rsidR="007C136E" w:rsidRPr="004770AA">
        <w:rPr>
          <w:b/>
        </w:rPr>
        <w:t>b</w:t>
      </w:r>
      <w:r w:rsidR="007C136E">
        <w:t>ildungs-</w:t>
      </w:r>
      <w:r w:rsidR="007C136E" w:rsidRPr="004770AA">
        <w:rPr>
          <w:b/>
        </w:rPr>
        <w:t>Fö</w:t>
      </w:r>
      <w:r w:rsidR="007C136E">
        <w:t>rderungs-</w:t>
      </w:r>
      <w:r w:rsidR="007C136E" w:rsidRPr="004770AA">
        <w:rPr>
          <w:b/>
        </w:rPr>
        <w:t>G</w:t>
      </w:r>
      <w:r w:rsidR="007C136E">
        <w:t>esetz (</w:t>
      </w:r>
      <w:proofErr w:type="spellStart"/>
      <w:r w:rsidR="007C136E">
        <w:t>EbFöG</w:t>
      </w:r>
      <w:proofErr w:type="spellEnd"/>
      <w:r w:rsidR="007C136E">
        <w:t>) sind</w:t>
      </w:r>
      <w:r>
        <w:t xml:space="preserve"> Bestandteile des Angebots der Offenen Erwachsenenbildung </w:t>
      </w:r>
      <w:r w:rsidR="00D75BF7">
        <w:t>der Kolping-Akademie</w:t>
      </w:r>
      <w:r>
        <w:t xml:space="preserve">. </w:t>
      </w:r>
    </w:p>
    <w:p w:rsidR="007820AD" w:rsidRDefault="007820AD" w:rsidP="007820AD">
      <w:pPr>
        <w:pStyle w:val="Listenabsatz"/>
        <w:numPr>
          <w:ilvl w:val="0"/>
          <w:numId w:val="1"/>
        </w:numPr>
        <w:spacing w:after="0"/>
      </w:pPr>
      <w:r>
        <w:t xml:space="preserve">Zielgruppe sind alle interessierten Erwachsenen. Die Ausschreibung und das Angebot selbst </w:t>
      </w:r>
      <w:r w:rsidR="00F7254E">
        <w:t xml:space="preserve">sind so gestaltet, dass allen interessierten Personen eine Teilnahme möglich ist. </w:t>
      </w:r>
    </w:p>
    <w:p w:rsidR="00F7254E" w:rsidRDefault="00F7254E" w:rsidP="00F7254E">
      <w:pPr>
        <w:spacing w:after="0"/>
      </w:pPr>
    </w:p>
    <w:p w:rsidR="00D75BF7" w:rsidRDefault="00D75BF7" w:rsidP="00F7254E">
      <w:pPr>
        <w:spacing w:after="0"/>
        <w:rPr>
          <w:b/>
        </w:rPr>
      </w:pPr>
      <w:r w:rsidRPr="00D75BF7">
        <w:rPr>
          <w:b/>
        </w:rPr>
        <w:t xml:space="preserve">§ 2 </w:t>
      </w:r>
      <w:r>
        <w:rPr>
          <w:b/>
        </w:rPr>
        <w:t>Richtlinien</w:t>
      </w:r>
      <w:r w:rsidR="008A65F8">
        <w:rPr>
          <w:b/>
        </w:rPr>
        <w:t xml:space="preserve"> der Kolping-Akademie zur Förderung der Erwachsenenbildung</w:t>
      </w:r>
    </w:p>
    <w:p w:rsidR="00A00E29" w:rsidRDefault="00D75BF7" w:rsidP="00A00E29">
      <w:pPr>
        <w:spacing w:after="0"/>
        <w:ind w:left="708"/>
      </w:pPr>
      <w:r>
        <w:t xml:space="preserve">Die Richtlinien der </w:t>
      </w:r>
      <w:r w:rsidR="008A65F8">
        <w:t>Kolping-Akademie</w:t>
      </w:r>
      <w:r>
        <w:t xml:space="preserve"> zur Förderung der Erwachsenenbildung </w:t>
      </w:r>
      <w:r w:rsidR="008A65F8">
        <w:t>vom 12</w:t>
      </w:r>
      <w:r w:rsidR="00A00E29">
        <w:t xml:space="preserve">. </w:t>
      </w:r>
      <w:r w:rsidR="008A65F8">
        <w:t>Dezember 2016</w:t>
      </w:r>
      <w:r w:rsidR="00A00E29">
        <w:t xml:space="preserve"> </w:t>
      </w:r>
      <w:r>
        <w:t>sind fester Bestandteil dieser Vereinbarung und gelten entsprechend. Die Kolpingsfamilie bestätigt mit ihrer Unterschrift auf dieser Kooperationsvereinbarung, die</w:t>
      </w:r>
      <w:r w:rsidR="008A65F8">
        <w:t>se</w:t>
      </w:r>
      <w:r>
        <w:t xml:space="preserve"> Richtlinien erhalten zu haben.</w:t>
      </w:r>
    </w:p>
    <w:p w:rsidR="00D75BF7" w:rsidRPr="00D75BF7" w:rsidRDefault="00D75BF7" w:rsidP="00F7254E">
      <w:pPr>
        <w:spacing w:after="0"/>
      </w:pPr>
      <w:r>
        <w:t xml:space="preserve"> </w:t>
      </w:r>
    </w:p>
    <w:p w:rsidR="00F7254E" w:rsidRPr="007C136E" w:rsidRDefault="00A00E29" w:rsidP="00F7254E">
      <w:pPr>
        <w:spacing w:after="0"/>
        <w:rPr>
          <w:b/>
        </w:rPr>
      </w:pPr>
      <w:r>
        <w:rPr>
          <w:b/>
        </w:rPr>
        <w:t>§ 3</w:t>
      </w:r>
      <w:r w:rsidR="00F7254E" w:rsidRPr="007C136E">
        <w:rPr>
          <w:b/>
        </w:rPr>
        <w:t xml:space="preserve"> Pflichten der Kolpingsfamilie</w:t>
      </w:r>
    </w:p>
    <w:p w:rsidR="00015EA7" w:rsidRDefault="00015EA7" w:rsidP="00F7254E">
      <w:pPr>
        <w:pStyle w:val="Listenabsatz"/>
        <w:numPr>
          <w:ilvl w:val="0"/>
          <w:numId w:val="2"/>
        </w:numPr>
        <w:spacing w:after="0"/>
      </w:pPr>
      <w:r>
        <w:t xml:space="preserve">Die Kolpingsfamilie benennt namentlich </w:t>
      </w:r>
      <w:r w:rsidR="00A00E29">
        <w:t xml:space="preserve">(Name, Adresse, Telefon und </w:t>
      </w:r>
      <w:proofErr w:type="spellStart"/>
      <w:r w:rsidR="00A00E29">
        <w:t>e-mail</w:t>
      </w:r>
      <w:proofErr w:type="spellEnd"/>
      <w:r w:rsidR="00A00E29">
        <w:t xml:space="preserve">) </w:t>
      </w:r>
      <w:r>
        <w:t xml:space="preserve">einen </w:t>
      </w:r>
      <w:r w:rsidRPr="00015EA7">
        <w:rPr>
          <w:i/>
        </w:rPr>
        <w:t>Beauftragten für die Bildungsarbeit</w:t>
      </w:r>
      <w:r>
        <w:rPr>
          <w:i/>
        </w:rPr>
        <w:t xml:space="preserve"> </w:t>
      </w:r>
      <w:r>
        <w:t xml:space="preserve">und meldet diesen, wie auch Veränderungen, an </w:t>
      </w:r>
      <w:r w:rsidR="00A00E29">
        <w:t xml:space="preserve">die </w:t>
      </w:r>
      <w:r>
        <w:t xml:space="preserve">Kolping-Akademie. Der/die </w:t>
      </w:r>
      <w:r w:rsidRPr="00A00E29">
        <w:rPr>
          <w:i/>
        </w:rPr>
        <w:t>Beauftragte für die Bildungsarbeit</w:t>
      </w:r>
      <w:r>
        <w:t xml:space="preserve"> ist die Kontaktperson für </w:t>
      </w:r>
      <w:r w:rsidR="00A00E29">
        <w:t xml:space="preserve">die </w:t>
      </w:r>
      <w:r>
        <w:t xml:space="preserve">Kolping-Akademie und arbeitet mit der Kolping-Akademie zusammen. </w:t>
      </w:r>
    </w:p>
    <w:p w:rsidR="00015EA7" w:rsidRDefault="00015EA7" w:rsidP="00015EA7">
      <w:pPr>
        <w:pStyle w:val="Listenabsatz"/>
        <w:spacing w:after="0"/>
      </w:pPr>
    </w:p>
    <w:p w:rsidR="00F7254E" w:rsidRDefault="00F7254E" w:rsidP="00F7254E">
      <w:pPr>
        <w:pStyle w:val="Listenabsatz"/>
        <w:numPr>
          <w:ilvl w:val="0"/>
          <w:numId w:val="2"/>
        </w:numPr>
        <w:spacing w:after="0"/>
      </w:pPr>
      <w:r>
        <w:t>Die Kolpingsfamilie</w:t>
      </w:r>
      <w:r w:rsidR="00A00E29">
        <w:t xml:space="preserve">, </w:t>
      </w:r>
      <w:r w:rsidR="00015EA7">
        <w:t>die/der Beauftragte für die Bildungsarbeit</w:t>
      </w:r>
      <w:r w:rsidR="00A00E29">
        <w:t>,</w:t>
      </w:r>
      <w:r>
        <w:t xml:space="preserve"> trägt dafür Sorge, dass alle relevanten Bildungs</w:t>
      </w:r>
      <w:r w:rsidR="007C136E">
        <w:t>veranstaltungen öffentlich, z. B</w:t>
      </w:r>
      <w:r>
        <w:t>. dur</w:t>
      </w:r>
      <w:r w:rsidR="007C136E">
        <w:t>ch Presse, Aushang, Internet oder</w:t>
      </w:r>
      <w:r>
        <w:t xml:space="preserve"> andere Veröffentlichungsmöglichkeiten bekannt gemacht werden. Bei den Veröffentlichungen muss ein Hinweis auf die Zusammenarbeit zwischen </w:t>
      </w:r>
      <w:r w:rsidR="00A00E29">
        <w:t>der Kolping-Akademie</w:t>
      </w:r>
      <w:r>
        <w:t xml:space="preserve"> und der Kolpingsfamilie erfolgen; dabei ist auch das Logo </w:t>
      </w:r>
      <w:r w:rsidR="00A00E29">
        <w:t>der Kolping-Akademie</w:t>
      </w:r>
      <w:r>
        <w:t xml:space="preserve"> zu verwenden. </w:t>
      </w:r>
    </w:p>
    <w:p w:rsidR="00C80812" w:rsidRDefault="00C80812" w:rsidP="00C80812">
      <w:pPr>
        <w:pStyle w:val="Listenabsatz"/>
        <w:spacing w:after="0"/>
      </w:pPr>
    </w:p>
    <w:p w:rsidR="00F7254E" w:rsidRDefault="00A00E29" w:rsidP="00F7254E">
      <w:pPr>
        <w:pStyle w:val="Listenabsatz"/>
        <w:numPr>
          <w:ilvl w:val="0"/>
          <w:numId w:val="2"/>
        </w:numPr>
        <w:spacing w:after="0"/>
      </w:pPr>
      <w:r>
        <w:t xml:space="preserve">Die Kolpingsfamilie, </w:t>
      </w:r>
      <w:r w:rsidR="00015EA7">
        <w:t>die/der Beauftragte für die Bildungsarbeit</w:t>
      </w:r>
      <w:r>
        <w:t>,</w:t>
      </w:r>
      <w:r w:rsidR="00F7254E">
        <w:t xml:space="preserve"> meldet nach Abschluss der Bildungsmaßnahmen eines Kalenderjahres, spätestens bis</w:t>
      </w:r>
      <w:r w:rsidR="00C80812">
        <w:t xml:space="preserve"> 15. Januar des Folgejahres, </w:t>
      </w:r>
      <w:r w:rsidR="00F7254E">
        <w:t xml:space="preserve"> die Anzahl der Teilnehmer</w:t>
      </w:r>
      <w:r w:rsidR="00C80812">
        <w:t xml:space="preserve">, nach männlich und weiblich </w:t>
      </w:r>
      <w:r w:rsidR="007C136E">
        <w:t xml:space="preserve">Teilnehmern </w:t>
      </w:r>
      <w:r w:rsidR="00C80812">
        <w:t xml:space="preserve">unterschieden, sowie </w:t>
      </w:r>
      <w:r w:rsidR="00F7254E">
        <w:t>Beginn und Ende der Bildungsveranstaltung</w:t>
      </w:r>
      <w:r w:rsidR="00C80812">
        <w:t xml:space="preserve"> mit den dafür vorgesehenen Formularen </w:t>
      </w:r>
      <w:r>
        <w:t xml:space="preserve">sowie den Öffentlichkeitsnachweis </w:t>
      </w:r>
      <w:r w:rsidR="007C136E">
        <w:t>an die Kolping-Akademie</w:t>
      </w:r>
      <w:r w:rsidR="00C80812">
        <w:t xml:space="preserve">. </w:t>
      </w:r>
    </w:p>
    <w:p w:rsidR="00C80812" w:rsidRDefault="00C80812" w:rsidP="00C80812">
      <w:pPr>
        <w:spacing w:after="0"/>
      </w:pPr>
    </w:p>
    <w:p w:rsidR="00C80812" w:rsidRPr="007C136E" w:rsidRDefault="008A65F8" w:rsidP="00C80812">
      <w:pPr>
        <w:spacing w:after="0"/>
        <w:rPr>
          <w:b/>
        </w:rPr>
      </w:pPr>
      <w:r>
        <w:rPr>
          <w:b/>
        </w:rPr>
        <w:lastRenderedPageBreak/>
        <w:t>§ 4</w:t>
      </w:r>
      <w:r w:rsidR="00C80812" w:rsidRPr="007C136E">
        <w:rPr>
          <w:b/>
        </w:rPr>
        <w:t xml:space="preserve"> Pflichten </w:t>
      </w:r>
      <w:r w:rsidR="008B0A4C">
        <w:rPr>
          <w:b/>
        </w:rPr>
        <w:t>der Kolping-Akademie</w:t>
      </w:r>
    </w:p>
    <w:p w:rsidR="00C80812" w:rsidRDefault="008B0A4C" w:rsidP="00C80812">
      <w:pPr>
        <w:pStyle w:val="Listenabsatz"/>
        <w:numPr>
          <w:ilvl w:val="0"/>
          <w:numId w:val="3"/>
        </w:numPr>
        <w:spacing w:after="0"/>
      </w:pPr>
      <w:r>
        <w:t>D</w:t>
      </w:r>
      <w:r w:rsidR="007C136E">
        <w:t>ie Kolping-Aka</w:t>
      </w:r>
      <w:r>
        <w:t>demie</w:t>
      </w:r>
      <w:r w:rsidR="00C80812">
        <w:t xml:space="preserve"> unterstützt und berät Kolpingsfamilien bei der Planung und Durchführung von Bildungsveranstaltungen</w:t>
      </w:r>
      <w:r>
        <w:t>,</w:t>
      </w:r>
      <w:r w:rsidR="00C80812">
        <w:t xml:space="preserve"> durch </w:t>
      </w:r>
      <w:r>
        <w:t xml:space="preserve">Schulungen in Form von </w:t>
      </w:r>
      <w:proofErr w:type="spellStart"/>
      <w:r w:rsidR="00C80812">
        <w:t>Multiplikatorentreffen</w:t>
      </w:r>
      <w:proofErr w:type="spellEnd"/>
      <w:r w:rsidR="00C80812">
        <w:t xml:space="preserve"> sowie </w:t>
      </w:r>
      <w:r w:rsidR="008A65F8">
        <w:t xml:space="preserve">durch </w:t>
      </w:r>
      <w:r w:rsidR="00C80812">
        <w:t xml:space="preserve">Arbeitshilfen. </w:t>
      </w:r>
    </w:p>
    <w:p w:rsidR="00C80812" w:rsidRDefault="00C80812" w:rsidP="00C80812">
      <w:pPr>
        <w:pStyle w:val="Listenabsatz"/>
        <w:spacing w:after="0"/>
      </w:pPr>
    </w:p>
    <w:p w:rsidR="00C80812" w:rsidRDefault="00EE4997" w:rsidP="00C80812">
      <w:pPr>
        <w:pStyle w:val="Listenabsatz"/>
        <w:numPr>
          <w:ilvl w:val="0"/>
          <w:numId w:val="3"/>
        </w:numPr>
        <w:spacing w:after="0"/>
      </w:pPr>
      <w:r>
        <w:t>Die Kolping-Akademie übernimmt die Verwaltungstätigkeit</w:t>
      </w:r>
      <w:r w:rsidR="00C80812">
        <w:t>en, die im Zusammenhang mit der statistischen Erfassung der Teilnehmerzahlen und der Übermittlung dieser Daten an die Katholische Landesarbeitsgemeinschaft für Erwachsenenbildung Bayern (KEB Bayern)</w:t>
      </w:r>
      <w:r>
        <w:t xml:space="preserve"> in Mün</w:t>
      </w:r>
      <w:r w:rsidR="007C136E">
        <w:t>chen</w:t>
      </w:r>
      <w:r>
        <w:t xml:space="preserve"> zu erled</w:t>
      </w:r>
      <w:r w:rsidR="00C80812">
        <w:t xml:space="preserve">igen sind. </w:t>
      </w:r>
    </w:p>
    <w:p w:rsidR="00EE4997" w:rsidRDefault="00EE4997" w:rsidP="00EE4997">
      <w:pPr>
        <w:spacing w:after="0"/>
      </w:pPr>
    </w:p>
    <w:p w:rsidR="00C80812" w:rsidRDefault="00EE4997" w:rsidP="00C80812">
      <w:pPr>
        <w:pStyle w:val="Listenabsatz"/>
        <w:numPr>
          <w:ilvl w:val="0"/>
          <w:numId w:val="3"/>
        </w:numPr>
        <w:spacing w:after="0"/>
      </w:pPr>
      <w:r>
        <w:t>Die Kolping-Akademie</w:t>
      </w:r>
      <w:r w:rsidR="00C80812">
        <w:t xml:space="preserve"> ist als Mitglied in der KEB Bayern </w:t>
      </w:r>
      <w:r>
        <w:t>zuschussberechtigt und E</w:t>
      </w:r>
      <w:r w:rsidR="00C80812">
        <w:t xml:space="preserve">mpfänger der Fördergelder, die aufgrund der statistischen Daten nach Prüfung durch das Statistische Landesamt über das Bayerische Kultusministerium ausgezahlt werden. </w:t>
      </w:r>
      <w:r>
        <w:t xml:space="preserve">Die </w:t>
      </w:r>
      <w:r w:rsidR="00C80812">
        <w:t>Kolping-</w:t>
      </w:r>
      <w:r>
        <w:t>Akademie</w:t>
      </w:r>
      <w:r w:rsidR="00C80812">
        <w:t xml:space="preserve"> zahlt nach Erhalt der Fördergelder </w:t>
      </w:r>
      <w:r w:rsidR="0098073E">
        <w:t>den der Kolpingsfamilie aufgrund ihrer förderungsfähigen Bildungsveranstaltungen</w:t>
      </w:r>
      <w:r>
        <w:t xml:space="preserve"> pro Teilnehmer-Doppelstunden</w:t>
      </w:r>
      <w:r w:rsidR="0098073E">
        <w:t xml:space="preserve"> zustehenden </w:t>
      </w:r>
      <w:r w:rsidR="00DD6C64">
        <w:t>Förderb</w:t>
      </w:r>
      <w:r w:rsidR="0098073E">
        <w:t xml:space="preserve">etrag. </w:t>
      </w:r>
    </w:p>
    <w:p w:rsidR="0098073E" w:rsidRDefault="0098073E" w:rsidP="0098073E">
      <w:pPr>
        <w:pStyle w:val="Listenabsatz"/>
      </w:pPr>
    </w:p>
    <w:p w:rsidR="0098073E" w:rsidRDefault="00015EA7" w:rsidP="00C80812">
      <w:pPr>
        <w:pStyle w:val="Listenabsatz"/>
        <w:numPr>
          <w:ilvl w:val="0"/>
          <w:numId w:val="3"/>
        </w:numPr>
        <w:spacing w:after="0"/>
      </w:pPr>
      <w:r>
        <w:t xml:space="preserve">Für die jeweils </w:t>
      </w:r>
      <w:r w:rsidR="00B04BF8">
        <w:t xml:space="preserve">im Januar fristgerecht eingereichten Maßnahmen des Vorjahres erfolgt die Auszahlung des pro </w:t>
      </w:r>
      <w:r w:rsidR="00EE4997">
        <w:t>Teilnehmer-Doppelstunden</w:t>
      </w:r>
      <w:r w:rsidR="00B04BF8">
        <w:t xml:space="preserve"> zustehenden Förderbetrages in der Regel</w:t>
      </w:r>
      <w:r w:rsidR="0098073E">
        <w:t xml:space="preserve"> im vierten Quartal eines </w:t>
      </w:r>
      <w:r w:rsidR="00CC6D20">
        <w:t>Kalenderja</w:t>
      </w:r>
      <w:r w:rsidR="0098073E">
        <w:t>hres auf das Konto der Kolpingsfamilie</w:t>
      </w:r>
      <w:r w:rsidR="00CC6D20">
        <w:t>.</w:t>
      </w:r>
    </w:p>
    <w:p w:rsidR="0098073E" w:rsidRDefault="0098073E" w:rsidP="0098073E">
      <w:pPr>
        <w:spacing w:after="0"/>
        <w:ind w:firstLine="708"/>
      </w:pPr>
      <w:r>
        <w:t>IBAN:………………………………………………………………….</w:t>
      </w:r>
    </w:p>
    <w:p w:rsidR="0098073E" w:rsidRDefault="0098073E" w:rsidP="0098073E">
      <w:pPr>
        <w:spacing w:after="0"/>
        <w:ind w:firstLine="708"/>
      </w:pPr>
      <w:r>
        <w:t>BIC: ……………………………………………………………………</w:t>
      </w:r>
    </w:p>
    <w:p w:rsidR="0098073E" w:rsidRDefault="0098073E" w:rsidP="0098073E">
      <w:pPr>
        <w:spacing w:after="0"/>
      </w:pPr>
    </w:p>
    <w:p w:rsidR="0098073E" w:rsidRDefault="0098073E" w:rsidP="0098073E">
      <w:pPr>
        <w:spacing w:after="0"/>
      </w:pPr>
    </w:p>
    <w:p w:rsidR="0098073E" w:rsidRPr="00DD6C64" w:rsidRDefault="006832F4" w:rsidP="0098073E">
      <w:pPr>
        <w:spacing w:after="0"/>
        <w:rPr>
          <w:b/>
        </w:rPr>
      </w:pPr>
      <w:r>
        <w:rPr>
          <w:b/>
        </w:rPr>
        <w:t>§ 5</w:t>
      </w:r>
      <w:r w:rsidR="0098073E" w:rsidRPr="00DD6C64">
        <w:rPr>
          <w:b/>
        </w:rPr>
        <w:t xml:space="preserve"> Gültigkeit und Laufzeit der Vereinbarung</w:t>
      </w:r>
    </w:p>
    <w:p w:rsidR="0098073E" w:rsidRDefault="0098073E" w:rsidP="0098073E">
      <w:pPr>
        <w:pStyle w:val="Listenabsatz"/>
        <w:numPr>
          <w:ilvl w:val="0"/>
          <w:numId w:val="4"/>
        </w:numPr>
        <w:spacing w:after="0"/>
      </w:pPr>
      <w:r>
        <w:t>Die Laufzeit dieser Vereinbarung b</w:t>
      </w:r>
      <w:r w:rsidR="00CC6D20">
        <w:t>eginnt</w:t>
      </w:r>
      <w:r>
        <w:t xml:space="preserve"> am 01.01.2017 und endet am 31.12.2017. </w:t>
      </w:r>
    </w:p>
    <w:p w:rsidR="0098073E" w:rsidRDefault="0098073E" w:rsidP="0098073E">
      <w:pPr>
        <w:pStyle w:val="Listenabsatz"/>
        <w:numPr>
          <w:ilvl w:val="0"/>
          <w:numId w:val="4"/>
        </w:numPr>
        <w:spacing w:after="0"/>
      </w:pPr>
      <w:r>
        <w:t xml:space="preserve">Die Laufzeit verlängert sich automatisch um ein weiteres Jahr, sofern nicht eine der beiden Partner diese Vereinbarung mit einer Frist von sechs Wochen zum </w:t>
      </w:r>
      <w:r w:rsidR="00CC6D20">
        <w:t xml:space="preserve">Ende des Kalenderjahres </w:t>
      </w:r>
      <w:r>
        <w:t xml:space="preserve">kündigt. </w:t>
      </w:r>
    </w:p>
    <w:p w:rsidR="0098073E" w:rsidRDefault="0098073E" w:rsidP="0098073E">
      <w:pPr>
        <w:spacing w:after="0"/>
      </w:pPr>
    </w:p>
    <w:p w:rsidR="00BD1C81" w:rsidRDefault="006832F4" w:rsidP="0098073E">
      <w:pPr>
        <w:spacing w:after="0"/>
        <w:rPr>
          <w:b/>
        </w:rPr>
      </w:pPr>
      <w:r>
        <w:rPr>
          <w:b/>
        </w:rPr>
        <w:t>§ 6</w:t>
      </w:r>
      <w:r w:rsidR="00BD1C81" w:rsidRPr="00BD1C81">
        <w:rPr>
          <w:b/>
        </w:rPr>
        <w:t xml:space="preserve"> Schlussbestimmungen</w:t>
      </w:r>
    </w:p>
    <w:p w:rsidR="00BD1C81" w:rsidRPr="00BD1C81" w:rsidRDefault="00BD1C81" w:rsidP="00BD1C81">
      <w:pPr>
        <w:spacing w:after="0"/>
        <w:ind w:left="705"/>
      </w:pPr>
      <w:r>
        <w:t xml:space="preserve">Ergänzungen der Kooperations-Vereinbarung bedürfen der Schriftform. Sollte eine Bestimmung des Vertrages unwirksam sein, so werden die übrigen Bestimmungen der Kooperations-Vereinbarung davon nicht berührt. </w:t>
      </w:r>
    </w:p>
    <w:p w:rsidR="0098073E" w:rsidRDefault="0098073E" w:rsidP="0098073E">
      <w:pPr>
        <w:spacing w:after="0"/>
      </w:pPr>
    </w:p>
    <w:p w:rsidR="0098073E" w:rsidRDefault="003B6C51" w:rsidP="0098073E">
      <w:pPr>
        <w:spacing w:after="0"/>
      </w:pPr>
      <w:r>
        <w:t xml:space="preserve">Würzburg, </w:t>
      </w:r>
      <w:bookmarkStart w:id="0" w:name="_GoBack"/>
      <w:bookmarkEnd w:id="0"/>
    </w:p>
    <w:p w:rsidR="0098073E" w:rsidRDefault="0098073E" w:rsidP="0098073E">
      <w:pPr>
        <w:spacing w:after="0"/>
      </w:pPr>
    </w:p>
    <w:p w:rsidR="0098073E" w:rsidRPr="00C414D5" w:rsidRDefault="0098073E" w:rsidP="0098073E">
      <w:pPr>
        <w:spacing w:after="0"/>
        <w:rPr>
          <w:b/>
        </w:rPr>
      </w:pPr>
      <w:r w:rsidRPr="00C414D5">
        <w:rPr>
          <w:b/>
        </w:rPr>
        <w:t>Kolping-Mainfranken GmbH</w:t>
      </w:r>
      <w:r w:rsidRPr="00C414D5">
        <w:rPr>
          <w:b/>
        </w:rPr>
        <w:tab/>
      </w:r>
      <w:r w:rsidRPr="00C414D5">
        <w:rPr>
          <w:b/>
        </w:rPr>
        <w:tab/>
      </w:r>
      <w:r w:rsidRPr="00C414D5">
        <w:rPr>
          <w:b/>
        </w:rPr>
        <w:tab/>
      </w:r>
      <w:r w:rsidRPr="00C414D5">
        <w:rPr>
          <w:b/>
        </w:rPr>
        <w:tab/>
      </w:r>
      <w:r w:rsidRPr="00C414D5">
        <w:rPr>
          <w:b/>
        </w:rPr>
        <w:tab/>
        <w:t>Kolpingsfamilie……………………………….</w:t>
      </w:r>
    </w:p>
    <w:p w:rsidR="0098073E" w:rsidRDefault="0098073E" w:rsidP="0098073E">
      <w:pPr>
        <w:spacing w:after="0"/>
      </w:pPr>
      <w:r w:rsidRPr="00C414D5">
        <w:rPr>
          <w:b/>
        </w:rPr>
        <w:t>Kolping- Akademie</w:t>
      </w:r>
      <w:r>
        <w:t xml:space="preserve">  </w:t>
      </w:r>
      <w:r w:rsidR="00CC6D20">
        <w:tab/>
      </w:r>
      <w:r w:rsidR="00CC6D20">
        <w:tab/>
      </w:r>
      <w:r w:rsidR="00CC6D20">
        <w:tab/>
      </w:r>
      <w:r w:rsidR="00CC6D20">
        <w:tab/>
      </w:r>
      <w:r w:rsidR="00CC6D20">
        <w:tab/>
      </w:r>
      <w:r w:rsidR="00CC6D20">
        <w:tab/>
        <w:t>vertreten durch:</w:t>
      </w:r>
    </w:p>
    <w:p w:rsidR="00C414D5" w:rsidRDefault="00C414D5" w:rsidP="0098073E">
      <w:pPr>
        <w:spacing w:after="0"/>
      </w:pPr>
    </w:p>
    <w:p w:rsidR="00C414D5" w:rsidRDefault="00C414D5" w:rsidP="0098073E">
      <w:pPr>
        <w:pBdr>
          <w:bottom w:val="single" w:sz="6" w:space="1" w:color="auto"/>
        </w:pBdr>
        <w:spacing w:after="0"/>
      </w:pPr>
    </w:p>
    <w:p w:rsidR="0098073E" w:rsidRDefault="0098073E" w:rsidP="0098073E">
      <w:pPr>
        <w:spacing w:after="0"/>
      </w:pPr>
      <w:r>
        <w:t>Tanja Eisler</w:t>
      </w:r>
      <w:r w:rsidR="00C414D5">
        <w:tab/>
      </w:r>
      <w:r w:rsidR="00C414D5">
        <w:tab/>
      </w:r>
      <w:r w:rsidR="00C414D5">
        <w:tab/>
      </w:r>
      <w:r w:rsidR="00C414D5">
        <w:tab/>
      </w:r>
      <w:r w:rsidR="00C414D5">
        <w:tab/>
      </w:r>
      <w:r w:rsidR="00C414D5">
        <w:tab/>
      </w:r>
      <w:r w:rsidR="00C414D5">
        <w:tab/>
        <w:t>Vorsitzender</w:t>
      </w:r>
    </w:p>
    <w:p w:rsidR="0098073E" w:rsidRDefault="0098073E" w:rsidP="0098073E">
      <w:pPr>
        <w:spacing w:after="0"/>
      </w:pPr>
      <w:r>
        <w:t>Leiterin Kolping-Akademie</w:t>
      </w:r>
      <w:r w:rsidR="00DD6C64">
        <w:tab/>
      </w:r>
      <w:r w:rsidR="00DD6C64">
        <w:tab/>
      </w:r>
      <w:r w:rsidR="00DD6C64">
        <w:tab/>
      </w:r>
      <w:r w:rsidR="00DD6C64">
        <w:tab/>
      </w:r>
      <w:r w:rsidR="00DD6C64">
        <w:tab/>
        <w:t>Kolpingsfamilie</w:t>
      </w:r>
    </w:p>
    <w:p w:rsidR="0056550B" w:rsidRDefault="0056550B" w:rsidP="0098073E">
      <w:pPr>
        <w:spacing w:after="0"/>
      </w:pPr>
    </w:p>
    <w:p w:rsidR="0056550B" w:rsidRDefault="0056550B" w:rsidP="0098073E">
      <w:pPr>
        <w:spacing w:after="0"/>
      </w:pPr>
    </w:p>
    <w:p w:rsidR="00504208" w:rsidRPr="0056550B" w:rsidRDefault="00504208" w:rsidP="0098073E">
      <w:pPr>
        <w:spacing w:after="0"/>
        <w:rPr>
          <w:sz w:val="16"/>
          <w:szCs w:val="16"/>
        </w:rPr>
      </w:pPr>
      <w:r w:rsidRPr="0056550B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17160F45" wp14:editId="44548616">
            <wp:simplePos x="0" y="0"/>
            <wp:positionH relativeFrom="column">
              <wp:posOffset>4512310</wp:posOffset>
            </wp:positionH>
            <wp:positionV relativeFrom="paragraph">
              <wp:posOffset>57785</wp:posOffset>
            </wp:positionV>
            <wp:extent cx="16484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467" y="20935"/>
                <wp:lineTo x="2146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0B" w:rsidRPr="0056550B">
        <w:rPr>
          <w:sz w:val="16"/>
          <w:szCs w:val="16"/>
        </w:rPr>
        <w:t>Stand: 12.12.2016</w:t>
      </w:r>
    </w:p>
    <w:sectPr w:rsidR="00504208" w:rsidRPr="0056550B" w:rsidSect="00BD1C8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CF6"/>
    <w:multiLevelType w:val="hybridMultilevel"/>
    <w:tmpl w:val="513AA7A0"/>
    <w:lvl w:ilvl="0" w:tplc="24BA5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441"/>
    <w:multiLevelType w:val="hybridMultilevel"/>
    <w:tmpl w:val="A882F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928"/>
    <w:multiLevelType w:val="hybridMultilevel"/>
    <w:tmpl w:val="4A782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0F48"/>
    <w:multiLevelType w:val="hybridMultilevel"/>
    <w:tmpl w:val="BE9E5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0896"/>
    <w:multiLevelType w:val="hybridMultilevel"/>
    <w:tmpl w:val="3340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E91"/>
    <w:multiLevelType w:val="hybridMultilevel"/>
    <w:tmpl w:val="04E2D10E"/>
    <w:lvl w:ilvl="0" w:tplc="BBCAD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3"/>
    <w:rsid w:val="00015EA7"/>
    <w:rsid w:val="00085CFB"/>
    <w:rsid w:val="000866B3"/>
    <w:rsid w:val="00113419"/>
    <w:rsid w:val="00290C64"/>
    <w:rsid w:val="002E167A"/>
    <w:rsid w:val="00324280"/>
    <w:rsid w:val="003B6C51"/>
    <w:rsid w:val="004770AA"/>
    <w:rsid w:val="00504208"/>
    <w:rsid w:val="0056550B"/>
    <w:rsid w:val="006832F4"/>
    <w:rsid w:val="006A5634"/>
    <w:rsid w:val="00745A53"/>
    <w:rsid w:val="007820AD"/>
    <w:rsid w:val="007C136E"/>
    <w:rsid w:val="008A65F8"/>
    <w:rsid w:val="008B0A4C"/>
    <w:rsid w:val="0098073E"/>
    <w:rsid w:val="00A00E29"/>
    <w:rsid w:val="00B04BF8"/>
    <w:rsid w:val="00BD1C81"/>
    <w:rsid w:val="00C414D5"/>
    <w:rsid w:val="00C80812"/>
    <w:rsid w:val="00CC6D20"/>
    <w:rsid w:val="00D359BE"/>
    <w:rsid w:val="00D75BF7"/>
    <w:rsid w:val="00DD6C64"/>
    <w:rsid w:val="00EE4997"/>
    <w:rsid w:val="00F7254E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0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0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Langer</dc:creator>
  <cp:lastModifiedBy>Peter Langer</cp:lastModifiedBy>
  <cp:revision>22</cp:revision>
  <cp:lastPrinted>2016-12-12T13:40:00Z</cp:lastPrinted>
  <dcterms:created xsi:type="dcterms:W3CDTF">2016-12-01T15:35:00Z</dcterms:created>
  <dcterms:modified xsi:type="dcterms:W3CDTF">2016-12-13T08:35:00Z</dcterms:modified>
</cp:coreProperties>
</file>